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A5" w:rsidRPr="008573A5" w:rsidRDefault="008573A5" w:rsidP="008573A5">
      <w:pPr>
        <w:jc w:val="center"/>
        <w:rPr>
          <w:b/>
        </w:rPr>
      </w:pPr>
      <w:r w:rsidRPr="008573A5">
        <w:rPr>
          <w:b/>
        </w:rPr>
        <w:t>ФЛЭШМОБ-АКЦИЯ</w:t>
      </w:r>
      <w:r w:rsidR="00397CAB">
        <w:rPr>
          <w:b/>
        </w:rPr>
        <w:t xml:space="preserve"> СТУДЕНТОВ ТМедК</w:t>
      </w:r>
    </w:p>
    <w:p w:rsidR="003217BB" w:rsidRDefault="008573A5" w:rsidP="008573A5">
      <w:pPr>
        <w:jc w:val="center"/>
        <w:rPr>
          <w:b/>
        </w:rPr>
      </w:pPr>
      <w:r w:rsidRPr="008573A5">
        <w:rPr>
          <w:b/>
        </w:rPr>
        <w:t>«</w:t>
      </w:r>
      <w:r w:rsidR="0076401A">
        <w:rPr>
          <w:b/>
        </w:rPr>
        <w:t>И говорят названья улиц о войне</w:t>
      </w:r>
      <w:r w:rsidRPr="008573A5">
        <w:rPr>
          <w:b/>
        </w:rPr>
        <w:t>»</w:t>
      </w:r>
    </w:p>
    <w:p w:rsidR="008573A5" w:rsidRDefault="008573A5" w:rsidP="008573A5">
      <w:pPr>
        <w:jc w:val="center"/>
        <w:rPr>
          <w:b/>
        </w:rPr>
      </w:pPr>
    </w:p>
    <w:p w:rsidR="008573A5" w:rsidRDefault="008573A5" w:rsidP="008573A5">
      <w:pPr>
        <w:rPr>
          <w:rStyle w:val="a3"/>
        </w:rPr>
      </w:pPr>
    </w:p>
    <w:p w:rsidR="008573A5" w:rsidRPr="003B1665" w:rsidRDefault="003B1665" w:rsidP="008573A5">
      <w:pPr>
        <w:jc w:val="right"/>
        <w:rPr>
          <w:rStyle w:val="a3"/>
          <w:b/>
          <w:i w:val="0"/>
        </w:rPr>
      </w:pPr>
      <w:r w:rsidRPr="003B1665">
        <w:rPr>
          <w:b/>
          <w:i/>
        </w:rPr>
        <w:t>Пройдусь по улочкам в вечерней тишине,</w:t>
      </w:r>
      <w:r w:rsidRPr="003B1665">
        <w:rPr>
          <w:b/>
          <w:i/>
        </w:rPr>
        <w:br/>
        <w:t>                                      Они все рядом – здесь, под боком.</w:t>
      </w:r>
      <w:r w:rsidRPr="003B1665">
        <w:rPr>
          <w:b/>
          <w:i/>
        </w:rPr>
        <w:br/>
        <w:t>                                      И говорят названья улиц о войне,</w:t>
      </w:r>
      <w:r w:rsidRPr="003B1665">
        <w:rPr>
          <w:b/>
          <w:i/>
        </w:rPr>
        <w:br/>
        <w:t>                                      О мужестве, о героизме павших и ещё о многом.</w:t>
      </w:r>
      <w:r w:rsidRPr="003B1665">
        <w:rPr>
          <w:b/>
          <w:i/>
        </w:rPr>
        <w:br/>
        <w:t>                                      Названья улиц – скромные таблички,</w:t>
      </w:r>
      <w:r w:rsidRPr="003B1665">
        <w:rPr>
          <w:b/>
          <w:i/>
        </w:rPr>
        <w:br/>
        <w:t>                                      Они как весточки с той огненной поры</w:t>
      </w:r>
      <w:r w:rsidRPr="003B1665">
        <w:rPr>
          <w:b/>
          <w:i/>
        </w:rPr>
        <w:br/>
        <w:t>                                      И памяти священные странички,</w:t>
      </w:r>
      <w:r w:rsidRPr="003B1665">
        <w:rPr>
          <w:b/>
          <w:i/>
        </w:rPr>
        <w:br/>
        <w:t>                                      И отголосок приснопамятной войны.</w:t>
      </w:r>
      <w:r w:rsidRPr="003B1665">
        <w:rPr>
          <w:b/>
          <w:i/>
        </w:rPr>
        <w:br/>
      </w:r>
      <w:r w:rsidRPr="003B1665">
        <w:rPr>
          <w:rStyle w:val="a3"/>
          <w:b/>
          <w:i w:val="0"/>
        </w:rPr>
        <w:t xml:space="preserve">                                                                                       </w:t>
      </w:r>
      <w:proofErr w:type="spellStart"/>
      <w:r w:rsidRPr="003B1665">
        <w:rPr>
          <w:rStyle w:val="a3"/>
          <w:b/>
          <w:i w:val="0"/>
        </w:rPr>
        <w:t>Н.Титова</w:t>
      </w:r>
      <w:proofErr w:type="spellEnd"/>
    </w:p>
    <w:p w:rsidR="008573A5" w:rsidRDefault="008573A5" w:rsidP="008573A5">
      <w:pPr>
        <w:rPr>
          <w:rStyle w:val="a3"/>
        </w:rPr>
      </w:pPr>
    </w:p>
    <w:p w:rsidR="008573A5" w:rsidRDefault="008573A5" w:rsidP="00397CAB">
      <w:pPr>
        <w:spacing w:after="120"/>
        <w:ind w:firstLine="708"/>
        <w:rPr>
          <w:rStyle w:val="a3"/>
          <w:i w:val="0"/>
        </w:rPr>
      </w:pPr>
      <w:r w:rsidRPr="008573A5">
        <w:rPr>
          <w:rStyle w:val="a3"/>
          <w:i w:val="0"/>
        </w:rPr>
        <w:t>За те четыре года, что длилась Великая Отечественная война, она унесла миллионы жизней наших соотечественников и оставила в вечности имена тысяч героев. Память о них живет не только в сердцах благодарных потомков, но и в названиях городских улиц.</w:t>
      </w:r>
    </w:p>
    <w:p w:rsidR="0076401A" w:rsidRDefault="00BF3CCE" w:rsidP="0076401A">
      <w:pPr>
        <w:spacing w:after="120"/>
        <w:ind w:firstLine="708"/>
        <w:rPr>
          <w:b/>
        </w:rPr>
      </w:pPr>
      <w:proofErr w:type="spellStart"/>
      <w:r w:rsidRPr="00A355F3">
        <w:rPr>
          <w:b/>
        </w:rPr>
        <w:t>Флэшмоб</w:t>
      </w:r>
      <w:proofErr w:type="spellEnd"/>
      <w:r w:rsidRPr="00A355F3">
        <w:rPr>
          <w:b/>
        </w:rPr>
        <w:t>-акция</w:t>
      </w:r>
      <w:r>
        <w:t xml:space="preserve"> </w:t>
      </w:r>
      <w:r w:rsidR="0076401A" w:rsidRPr="0076401A">
        <w:rPr>
          <w:b/>
        </w:rPr>
        <w:t>«И говорят названья улиц о войне»</w:t>
      </w:r>
      <w:r w:rsidR="0076401A">
        <w:rPr>
          <w:b/>
        </w:rPr>
        <w:t xml:space="preserve"> посвящается 75-ой годовщине со Дня победы в Великой Отечественной войне.</w:t>
      </w:r>
    </w:p>
    <w:p w:rsidR="00BF3CCE" w:rsidRDefault="0076401A" w:rsidP="0076401A">
      <w:pPr>
        <w:spacing w:after="120"/>
        <w:ind w:firstLine="708"/>
      </w:pPr>
      <w:proofErr w:type="spellStart"/>
      <w:r w:rsidRPr="00A355F3">
        <w:rPr>
          <w:b/>
        </w:rPr>
        <w:t>Флэшмоб</w:t>
      </w:r>
      <w:proofErr w:type="spellEnd"/>
      <w:r w:rsidRPr="00A355F3">
        <w:rPr>
          <w:b/>
        </w:rPr>
        <w:t>-акция</w:t>
      </w:r>
      <w:r w:rsidRPr="0076401A">
        <w:rPr>
          <w:b/>
        </w:rPr>
        <w:t xml:space="preserve"> </w:t>
      </w:r>
      <w:r w:rsidR="00BF3CCE" w:rsidRPr="0076401A">
        <w:t>проводится</w:t>
      </w:r>
      <w:r w:rsidR="00BF3CCE">
        <w:t xml:space="preserve"> для того, чтобы молодое поколение жителей города Тольятти </w:t>
      </w:r>
      <w:r w:rsidR="00BF3CCE" w:rsidRPr="00A355F3">
        <w:rPr>
          <w:b/>
          <w:i/>
        </w:rPr>
        <w:t>узнали</w:t>
      </w:r>
      <w:r w:rsidR="00BF3CCE">
        <w:t xml:space="preserve"> о жизни,  подвиге участника Великой Отечественной войны – имя которого носит улица, проспект, бульвар нашего города. </w:t>
      </w:r>
      <w:r w:rsidR="00BF3CCE" w:rsidRPr="00A355F3">
        <w:rPr>
          <w:b/>
          <w:i/>
        </w:rPr>
        <w:t>Узнали</w:t>
      </w:r>
      <w:r w:rsidR="00BF3CCE">
        <w:t xml:space="preserve"> и стали</w:t>
      </w:r>
      <w:r w:rsidR="00A355F3">
        <w:t xml:space="preserve"> </w:t>
      </w:r>
      <w:r w:rsidR="00BF3CCE">
        <w:t>гордиться и уважить п</w:t>
      </w:r>
      <w:r w:rsidR="00A355F3">
        <w:t>а</w:t>
      </w:r>
      <w:r w:rsidR="00BF3CCE">
        <w:t xml:space="preserve">мять </w:t>
      </w:r>
      <w:r w:rsidR="00A355F3">
        <w:t>участника Великой Отечественной войны!</w:t>
      </w:r>
    </w:p>
    <w:p w:rsidR="00002126" w:rsidRPr="00397CAB" w:rsidRDefault="0076401A" w:rsidP="00397CAB">
      <w:pPr>
        <w:jc w:val="center"/>
      </w:pPr>
      <w:r w:rsidRPr="0076401A">
        <w:rPr>
          <w:b/>
        </w:rPr>
        <w:t xml:space="preserve">Порядок проведения </w:t>
      </w:r>
      <w:r w:rsidR="00346B04">
        <w:rPr>
          <w:b/>
        </w:rPr>
        <w:t xml:space="preserve"> </w:t>
      </w:r>
      <w:proofErr w:type="spellStart"/>
      <w:r w:rsidRPr="0076401A">
        <w:rPr>
          <w:b/>
        </w:rPr>
        <w:t>флэшмоб</w:t>
      </w:r>
      <w:proofErr w:type="spellEnd"/>
      <w:r w:rsidRPr="0076401A">
        <w:rPr>
          <w:b/>
        </w:rPr>
        <w:t>-акции</w:t>
      </w:r>
      <w:r w:rsidR="00397CAB">
        <w:t xml:space="preserve"> </w:t>
      </w:r>
      <w:r w:rsidRPr="0076401A">
        <w:rPr>
          <w:b/>
        </w:rPr>
        <w:t>«И говорят названья улиц о войне»</w:t>
      </w:r>
      <w:r>
        <w:rPr>
          <w:b/>
        </w:rPr>
        <w:t>:</w:t>
      </w:r>
    </w:p>
    <w:p w:rsidR="0076401A" w:rsidRPr="0076401A" w:rsidRDefault="0076401A" w:rsidP="0076401A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>Организатор мероприятия</w:t>
      </w:r>
      <w:r w:rsidR="004D6C74">
        <w:t xml:space="preserve"> </w:t>
      </w:r>
      <w:r>
        <w:t>- отдел воспитательной работы ГБПОУ ТМедК.</w:t>
      </w:r>
    </w:p>
    <w:p w:rsidR="004B5296" w:rsidRPr="004B5296" w:rsidRDefault="004B5296" w:rsidP="0076401A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>Участники – учебные группы  Тольяттинского медицинского колледжа.</w:t>
      </w:r>
    </w:p>
    <w:p w:rsidR="00397CAB" w:rsidRPr="00397CAB" w:rsidRDefault="00397CAB" w:rsidP="004B5296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>Форма проведения мероприятия  - дистанционная.</w:t>
      </w:r>
    </w:p>
    <w:p w:rsidR="004D6C74" w:rsidRPr="005F2989" w:rsidRDefault="004B5296" w:rsidP="004B5296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>Сроки подачи заявки</w:t>
      </w:r>
      <w:r w:rsidR="004D6C74">
        <w:t xml:space="preserve"> группы </w:t>
      </w:r>
      <w:r>
        <w:t xml:space="preserve"> на участие</w:t>
      </w:r>
      <w:r w:rsidR="004D6C74">
        <w:t xml:space="preserve"> в </w:t>
      </w:r>
      <w:r w:rsidR="005F2989">
        <w:t xml:space="preserve">дистанционном </w:t>
      </w:r>
      <w:r w:rsidR="004D6C74">
        <w:t xml:space="preserve">мероприятии </w:t>
      </w:r>
      <w:r>
        <w:t xml:space="preserve"> </w:t>
      </w:r>
      <w:r w:rsidR="004D6C74" w:rsidRPr="005F2989">
        <w:rPr>
          <w:b/>
          <w:i/>
        </w:rPr>
        <w:t xml:space="preserve">с </w:t>
      </w:r>
      <w:r w:rsidRPr="005F2989">
        <w:rPr>
          <w:b/>
          <w:i/>
        </w:rPr>
        <w:t xml:space="preserve"> 20.04 </w:t>
      </w:r>
      <w:r w:rsidR="004D6C74" w:rsidRPr="005F2989">
        <w:rPr>
          <w:b/>
          <w:i/>
        </w:rPr>
        <w:t>по</w:t>
      </w:r>
      <w:r w:rsidR="001B5004" w:rsidRPr="005F2989">
        <w:rPr>
          <w:b/>
          <w:i/>
        </w:rPr>
        <w:t xml:space="preserve"> 23</w:t>
      </w:r>
      <w:r w:rsidRPr="005F2989">
        <w:rPr>
          <w:b/>
          <w:i/>
        </w:rPr>
        <w:t>.04.2020г.</w:t>
      </w:r>
    </w:p>
    <w:p w:rsidR="001B5004" w:rsidRPr="001B5004" w:rsidRDefault="001B5004" w:rsidP="001B5004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 xml:space="preserve">Направление информационного материала для размещения на электронных ресурсах </w:t>
      </w:r>
      <w:proofErr w:type="spellStart"/>
      <w:r>
        <w:t>флэшмоб</w:t>
      </w:r>
      <w:proofErr w:type="spellEnd"/>
      <w:r>
        <w:t xml:space="preserve">-акции до </w:t>
      </w:r>
      <w:r w:rsidRPr="005F2989">
        <w:rPr>
          <w:b/>
          <w:i/>
        </w:rPr>
        <w:t>29.04.2020г</w:t>
      </w:r>
      <w:r>
        <w:t>.</w:t>
      </w:r>
    </w:p>
    <w:p w:rsidR="004D6C74" w:rsidRPr="004D6C74" w:rsidRDefault="004D6C74" w:rsidP="004D6C74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 xml:space="preserve"> </w:t>
      </w:r>
      <w:r w:rsidR="008C6220">
        <w:t xml:space="preserve">Запуск </w:t>
      </w:r>
      <w:r>
        <w:t xml:space="preserve">дистанционного </w:t>
      </w:r>
      <w:proofErr w:type="spellStart"/>
      <w:r>
        <w:t>флэшмоб</w:t>
      </w:r>
      <w:proofErr w:type="spellEnd"/>
      <w:r>
        <w:t xml:space="preserve">-акции  </w:t>
      </w:r>
      <w:r w:rsidR="001B5004">
        <w:t xml:space="preserve">с </w:t>
      </w:r>
      <w:r w:rsidRPr="005F2989">
        <w:rPr>
          <w:b/>
          <w:i/>
        </w:rPr>
        <w:t>06.05.2020</w:t>
      </w:r>
      <w:r w:rsidR="008C6220" w:rsidRPr="005F2989">
        <w:rPr>
          <w:b/>
          <w:i/>
        </w:rPr>
        <w:t>г</w:t>
      </w:r>
      <w:r>
        <w:t>.</w:t>
      </w:r>
    </w:p>
    <w:p w:rsidR="00A56CAC" w:rsidRPr="00A56CAC" w:rsidRDefault="004D6C74" w:rsidP="00A56CAC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 xml:space="preserve">Электронные ресурсы размещения информационных материалов </w:t>
      </w:r>
      <w:proofErr w:type="spellStart"/>
      <w:r>
        <w:t>флэшмоб</w:t>
      </w:r>
      <w:proofErr w:type="spellEnd"/>
      <w:r>
        <w:t xml:space="preserve">-акции </w:t>
      </w:r>
      <w:r w:rsidR="008C6220" w:rsidRPr="008C6220">
        <w:t>«И говорят названья улиц о войне»</w:t>
      </w:r>
      <w:r w:rsidR="008C6220">
        <w:t xml:space="preserve"> </w:t>
      </w:r>
      <w:r w:rsidR="001B5004" w:rsidRPr="008C6220">
        <w:t>-</w:t>
      </w:r>
      <w:r w:rsidR="001B5004">
        <w:t xml:space="preserve"> сайт  ГБПОУ ТМедК- раздел «2020- Год памяти и славы»  </w:t>
      </w:r>
      <w:hyperlink r:id="rId5" w:history="1">
        <w:r w:rsidR="001B5004" w:rsidRPr="008466CB">
          <w:rPr>
            <w:rStyle w:val="a4"/>
            <w:b/>
          </w:rPr>
          <w:t>http://www.tmc-tlt.ru/sveden/common/2020-год-памяти-и-славы</w:t>
        </w:r>
      </w:hyperlink>
      <w:r w:rsidR="001B5004" w:rsidRPr="008466CB">
        <w:rPr>
          <w:b/>
        </w:rPr>
        <w:t xml:space="preserve"> </w:t>
      </w:r>
      <w:r w:rsidR="001B5004">
        <w:t xml:space="preserve">и официальная страница </w:t>
      </w:r>
      <w:r w:rsidR="008C6220">
        <w:t>ГБПОУ «ТМедК</w:t>
      </w:r>
      <w:r w:rsidR="00A56CAC">
        <w:t xml:space="preserve">» </w:t>
      </w:r>
      <w:hyperlink r:id="rId6" w:history="1">
        <w:r w:rsidR="00A56CAC" w:rsidRPr="008466CB">
          <w:rPr>
            <w:rStyle w:val="a4"/>
            <w:b/>
          </w:rPr>
          <w:t>https://vk.com/tmedk63</w:t>
        </w:r>
      </w:hyperlink>
    </w:p>
    <w:p w:rsidR="0087178B" w:rsidRPr="0087178B" w:rsidRDefault="0087178B" w:rsidP="00397CAB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 xml:space="preserve">Форма заявки – файл с печатным текстом с указанием заявка на участие в дистанционном </w:t>
      </w:r>
      <w:proofErr w:type="spellStart"/>
      <w:r>
        <w:t>флэшмоб</w:t>
      </w:r>
      <w:proofErr w:type="spellEnd"/>
      <w:r>
        <w:t xml:space="preserve">-акции   </w:t>
      </w:r>
      <w:r w:rsidRPr="008C6220">
        <w:t>«И говорят названья улиц о войне»</w:t>
      </w:r>
      <w:r>
        <w:t xml:space="preserve"> группы ____________. Название улицы ___________________________. Ответственный от  группы ______(Фамилия, имя). Контактный телефон ____________________ , электронный адрес _____________________.</w:t>
      </w:r>
    </w:p>
    <w:p w:rsidR="00136DA4" w:rsidRPr="00136DA4" w:rsidRDefault="008C6220" w:rsidP="00397CAB">
      <w:pPr>
        <w:pStyle w:val="a5"/>
        <w:numPr>
          <w:ilvl w:val="0"/>
          <w:numId w:val="1"/>
        </w:numPr>
        <w:spacing w:after="120"/>
        <w:rPr>
          <w:b/>
          <w:i/>
        </w:rPr>
      </w:pPr>
      <w:r>
        <w:t>Правила оформления информационного материала:</w:t>
      </w:r>
    </w:p>
    <w:p w:rsidR="001B5004" w:rsidRDefault="00136DA4" w:rsidP="00397CAB">
      <w:r>
        <w:t xml:space="preserve">- </w:t>
      </w:r>
      <w:r w:rsidR="008C6220">
        <w:t xml:space="preserve"> формат страницы  презентации </w:t>
      </w:r>
      <w:r w:rsidR="008C6220" w:rsidRPr="00397CAB">
        <w:rPr>
          <w:lang w:val="en-US"/>
        </w:rPr>
        <w:t>Microsof</w:t>
      </w:r>
      <w:r w:rsidRPr="00397CAB">
        <w:rPr>
          <w:lang w:val="en-US"/>
        </w:rPr>
        <w:t>t</w:t>
      </w:r>
      <w:r w:rsidRPr="00136DA4">
        <w:t xml:space="preserve"> </w:t>
      </w:r>
      <w:r w:rsidRPr="00397CAB">
        <w:rPr>
          <w:lang w:val="en-US"/>
        </w:rPr>
        <w:t>Power</w:t>
      </w:r>
      <w:r w:rsidRPr="00136DA4">
        <w:t xml:space="preserve"> </w:t>
      </w:r>
      <w:r w:rsidRPr="00397CAB">
        <w:rPr>
          <w:lang w:val="en-US"/>
        </w:rPr>
        <w:t>Point</w:t>
      </w:r>
      <w:r w:rsidRPr="00136DA4">
        <w:t xml:space="preserve"> (не титульный</w:t>
      </w:r>
      <w:r>
        <w:t>)</w:t>
      </w:r>
      <w:r w:rsidR="00346B04">
        <w:t>, горизонтальный</w:t>
      </w:r>
      <w:r>
        <w:t>;</w:t>
      </w:r>
    </w:p>
    <w:p w:rsidR="00136DA4" w:rsidRDefault="00136DA4" w:rsidP="00397CAB">
      <w:r>
        <w:t>- название улицы в верхней строке;</w:t>
      </w:r>
    </w:p>
    <w:p w:rsidR="00397CAB" w:rsidRDefault="00136DA4" w:rsidP="00397CAB">
      <w:r>
        <w:t>- рассказ о  герое или участнике Великой Отечественной войны (не более 800 знаков с пробелами) в содержании;</w:t>
      </w:r>
    </w:p>
    <w:p w:rsidR="00136DA4" w:rsidRDefault="00136DA4" w:rsidP="00397CAB">
      <w:r>
        <w:t>- фотография героя рассказа;</w:t>
      </w:r>
    </w:p>
    <w:p w:rsidR="00136DA4" w:rsidRDefault="00136DA4" w:rsidP="00397CAB">
      <w:r>
        <w:t>- цвета шрифта – красный, черный</w:t>
      </w:r>
    </w:p>
    <w:p w:rsidR="00ED5F89" w:rsidRDefault="00ED5F89" w:rsidP="00397CAB">
      <w:r>
        <w:t>- иллюстрации к ра</w:t>
      </w:r>
      <w:r w:rsidR="00346B04">
        <w:t>с</w:t>
      </w:r>
      <w:r>
        <w:t>сказу допускаются</w:t>
      </w:r>
    </w:p>
    <w:p w:rsidR="00346B04" w:rsidRPr="00397CAB" w:rsidRDefault="00346B04" w:rsidP="00397CAB">
      <w:pPr>
        <w:rPr>
          <w:b/>
          <w:i/>
        </w:rPr>
      </w:pPr>
      <w:r>
        <w:t>- фон на выбор автора</w:t>
      </w:r>
    </w:p>
    <w:p w:rsidR="004B5296" w:rsidRPr="00BB3CDB" w:rsidRDefault="004D6C74" w:rsidP="00397CAB">
      <w:pPr>
        <w:pStyle w:val="a5"/>
        <w:numPr>
          <w:ilvl w:val="0"/>
          <w:numId w:val="1"/>
        </w:numPr>
        <w:rPr>
          <w:b/>
          <w:i/>
        </w:rPr>
      </w:pPr>
      <w:r>
        <w:lastRenderedPageBreak/>
        <w:t>Адрес электронной</w:t>
      </w:r>
      <w:bookmarkStart w:id="0" w:name="_GoBack"/>
      <w:bookmarkEnd w:id="0"/>
      <w:r>
        <w:t xml:space="preserve"> почты для направления</w:t>
      </w:r>
      <w:r w:rsidR="004B5296">
        <w:t xml:space="preserve"> </w:t>
      </w:r>
      <w:r>
        <w:t>файла с заявкой  и файла с информацией о герое Великой Отечественной войны</w:t>
      </w:r>
      <w:r w:rsidR="00A56CAC" w:rsidRPr="00A56CAC">
        <w:t xml:space="preserve"> </w:t>
      </w:r>
      <w:hyperlink r:id="rId7" w:history="1">
        <w:r w:rsidR="00A56CAC" w:rsidRPr="008466CB">
          <w:rPr>
            <w:rStyle w:val="a4"/>
            <w:rFonts w:cs="Times New Roman"/>
            <w:b/>
            <w:szCs w:val="24"/>
            <w:lang w:val="en-US"/>
          </w:rPr>
          <w:t>collmed</w:t>
        </w:r>
        <w:r w:rsidR="00A56CAC" w:rsidRPr="008466CB">
          <w:rPr>
            <w:rStyle w:val="a4"/>
            <w:rFonts w:cs="Times New Roman"/>
            <w:b/>
            <w:szCs w:val="24"/>
          </w:rPr>
          <w:t>-</w:t>
        </w:r>
        <w:r w:rsidR="00A56CAC" w:rsidRPr="008466CB">
          <w:rPr>
            <w:rStyle w:val="a4"/>
            <w:rFonts w:cs="Times New Roman"/>
            <w:b/>
            <w:szCs w:val="24"/>
            <w:lang w:val="en-US"/>
          </w:rPr>
          <w:t>owr</w:t>
        </w:r>
        <w:r w:rsidR="00A56CAC" w:rsidRPr="008466CB">
          <w:rPr>
            <w:rStyle w:val="a4"/>
            <w:rFonts w:cs="Times New Roman"/>
            <w:b/>
            <w:szCs w:val="24"/>
          </w:rPr>
          <w:t>@</w:t>
        </w:r>
        <w:r w:rsidR="00A56CAC" w:rsidRPr="008466CB">
          <w:rPr>
            <w:rStyle w:val="a4"/>
            <w:rFonts w:cs="Times New Roman"/>
            <w:b/>
            <w:szCs w:val="24"/>
            <w:lang w:val="en-US"/>
          </w:rPr>
          <w:t>yandex</w:t>
        </w:r>
        <w:r w:rsidR="00A56CAC" w:rsidRPr="008466CB">
          <w:rPr>
            <w:rStyle w:val="a4"/>
            <w:rFonts w:cs="Times New Roman"/>
            <w:b/>
            <w:szCs w:val="24"/>
          </w:rPr>
          <w:t>.</w:t>
        </w:r>
        <w:r w:rsidR="00A56CAC" w:rsidRPr="008466CB">
          <w:rPr>
            <w:rStyle w:val="a4"/>
            <w:rFonts w:cs="Times New Roman"/>
            <w:b/>
            <w:szCs w:val="24"/>
            <w:lang w:val="en-US"/>
          </w:rPr>
          <w:t>ru</w:t>
        </w:r>
      </w:hyperlink>
      <w:r w:rsidR="00A56CAC">
        <w:t xml:space="preserve"> </w:t>
      </w:r>
      <w:r>
        <w:t>(группа, имя участника Великой Отечественной войны), в честь которого названа одна из улиц города Тольятти</w:t>
      </w:r>
      <w:r w:rsidR="00BB3CDB">
        <w:t>.</w:t>
      </w:r>
    </w:p>
    <w:p w:rsidR="00BB3CDB" w:rsidRDefault="00BB3CDB" w:rsidP="00BB3CDB">
      <w:pPr>
        <w:rPr>
          <w:b/>
          <w:i/>
        </w:rPr>
      </w:pPr>
    </w:p>
    <w:p w:rsidR="00BB3CDB" w:rsidRDefault="00BB3CDB" w:rsidP="00BB3CDB">
      <w:pPr>
        <w:rPr>
          <w:b/>
          <w:i/>
        </w:rPr>
      </w:pPr>
    </w:p>
    <w:p w:rsidR="00BB3CDB" w:rsidRPr="00BB3CDB" w:rsidRDefault="00BB3CDB" w:rsidP="00BB3CDB">
      <w:pPr>
        <w:jc w:val="right"/>
        <w:rPr>
          <w:b/>
          <w:i/>
        </w:rPr>
      </w:pPr>
      <w:r>
        <w:rPr>
          <w:b/>
          <w:i/>
        </w:rPr>
        <w:t>Заместитель директора по воспитательной работе В.В. Квасова</w:t>
      </w:r>
    </w:p>
    <w:p w:rsidR="004B5296" w:rsidRPr="005F2989" w:rsidRDefault="004B5296" w:rsidP="00397CAB">
      <w:pPr>
        <w:pStyle w:val="a5"/>
        <w:spacing w:after="120"/>
        <w:rPr>
          <w:b/>
          <w:i/>
        </w:rPr>
      </w:pPr>
    </w:p>
    <w:sectPr w:rsidR="004B5296" w:rsidRPr="005F2989" w:rsidSect="00876C24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F291F"/>
    <w:multiLevelType w:val="hybridMultilevel"/>
    <w:tmpl w:val="C310B8A4"/>
    <w:lvl w:ilvl="0" w:tplc="16A412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DE"/>
    <w:rsid w:val="00002126"/>
    <w:rsid w:val="00136DA4"/>
    <w:rsid w:val="001B5004"/>
    <w:rsid w:val="003217BB"/>
    <w:rsid w:val="00346B04"/>
    <w:rsid w:val="00397CAB"/>
    <w:rsid w:val="003B1665"/>
    <w:rsid w:val="004902DE"/>
    <w:rsid w:val="004B5296"/>
    <w:rsid w:val="004D6C74"/>
    <w:rsid w:val="005F2989"/>
    <w:rsid w:val="0076401A"/>
    <w:rsid w:val="008466CB"/>
    <w:rsid w:val="008573A5"/>
    <w:rsid w:val="0087178B"/>
    <w:rsid w:val="00876C24"/>
    <w:rsid w:val="008C6220"/>
    <w:rsid w:val="00A355F3"/>
    <w:rsid w:val="00A56CAC"/>
    <w:rsid w:val="00BB3CDB"/>
    <w:rsid w:val="00BF3CCE"/>
    <w:rsid w:val="00E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2BF7"/>
  <w15:chartTrackingRefBased/>
  <w15:docId w15:val="{4E617577-1C9B-4D6D-998A-7C4507CC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73A5"/>
    <w:rPr>
      <w:i/>
      <w:iCs/>
    </w:rPr>
  </w:style>
  <w:style w:type="character" w:styleId="a4">
    <w:name w:val="Hyperlink"/>
    <w:basedOn w:val="a0"/>
    <w:uiPriority w:val="99"/>
    <w:unhideWhenUsed/>
    <w:rsid w:val="000021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lmed-ow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medk63" TargetMode="External"/><Relationship Id="rId5" Type="http://schemas.openxmlformats.org/officeDocument/2006/relationships/hyperlink" Target="http://www.tmc-tlt.ru/sveden/common/2020-&#1075;&#1086;&#1076;-&#1087;&#1072;&#1084;&#1103;&#1090;&#1080;-&#1080;-&#1089;&#1083;&#1072;&#1074;&#1099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user19</cp:lastModifiedBy>
  <cp:revision>10</cp:revision>
  <dcterms:created xsi:type="dcterms:W3CDTF">2020-04-16T08:16:00Z</dcterms:created>
  <dcterms:modified xsi:type="dcterms:W3CDTF">2020-04-17T09:43:00Z</dcterms:modified>
</cp:coreProperties>
</file>